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7948" w14:textId="77777777" w:rsidR="000F7982" w:rsidRPr="000F7982" w:rsidRDefault="000F7982" w:rsidP="00162256">
      <w:pPr>
        <w:pStyle w:val="Overskrift2"/>
      </w:pPr>
      <w:r w:rsidRPr="000F7982">
        <w:rPr>
          <w:rFonts w:eastAsiaTheme="minorEastAsia"/>
        </w:rPr>
        <w:t>Hvordan lære av alvorlige hendelser?</w:t>
      </w:r>
    </w:p>
    <w:p w14:paraId="7990D28C" w14:textId="77777777" w:rsidR="000F7982" w:rsidRPr="000F7982" w:rsidRDefault="000F7982" w:rsidP="0029030C">
      <w:pPr>
        <w:rPr>
          <w:rFonts w:asciiTheme="minorHAnsi" w:hAnsiTheme="minorHAnsi"/>
        </w:rPr>
      </w:pPr>
    </w:p>
    <w:p w14:paraId="60CDF867" w14:textId="43CFBEB2" w:rsidR="0029030C" w:rsidRPr="002C7434" w:rsidRDefault="0029030C" w:rsidP="002C7434">
      <w:pPr>
        <w:pStyle w:val="Overskrift3"/>
      </w:pPr>
      <w:r w:rsidRPr="000F7982">
        <w:t>Refleksjonsspørsmål</w:t>
      </w:r>
      <w:r w:rsidRPr="000F7982">
        <w:rPr>
          <w:rFonts w:asciiTheme="minorHAnsi" w:hAnsiTheme="minorHAnsi"/>
        </w:rPr>
        <w:t> </w:t>
      </w:r>
    </w:p>
    <w:p w14:paraId="58BF6FDE" w14:textId="77777777" w:rsidR="0029030C" w:rsidRPr="000F7982" w:rsidRDefault="0029030C" w:rsidP="0029030C">
      <w:pPr>
        <w:numPr>
          <w:ilvl w:val="0"/>
          <w:numId w:val="1"/>
        </w:numPr>
        <w:rPr>
          <w:rFonts w:asciiTheme="minorHAnsi" w:eastAsia="Times New Roman" w:hAnsiTheme="minorHAnsi"/>
        </w:rPr>
      </w:pPr>
      <w:r w:rsidRPr="000F7982">
        <w:rPr>
          <w:rFonts w:asciiTheme="minorHAnsi" w:eastAsia="Times New Roman" w:hAnsiTheme="minorHAnsi"/>
        </w:rPr>
        <w:t xml:space="preserve">På hvilken måte mener du tiltakene på din arbeidsplass er preget av enten individ- eller systemperspektiv? </w:t>
      </w:r>
      <w:r w:rsidRPr="000F7982">
        <w:rPr>
          <w:rFonts w:ascii="Arial" w:eastAsia="Times New Roman" w:hAnsi="Arial" w:cs="Arial"/>
        </w:rPr>
        <w:t>​</w:t>
      </w:r>
    </w:p>
    <w:p w14:paraId="4333796E" w14:textId="77777777" w:rsidR="0029030C" w:rsidRPr="000F7982" w:rsidRDefault="0029030C" w:rsidP="0029030C">
      <w:pPr>
        <w:ind w:left="720"/>
        <w:rPr>
          <w:rFonts w:asciiTheme="minorHAnsi" w:hAnsiTheme="minorHAnsi"/>
        </w:rPr>
      </w:pPr>
      <w:r w:rsidRPr="000F7982">
        <w:rPr>
          <w:rFonts w:asciiTheme="minorHAnsi" w:hAnsiTheme="minorHAnsi"/>
        </w:rPr>
        <w:t> </w:t>
      </w:r>
    </w:p>
    <w:p w14:paraId="28C64C60" w14:textId="77777777" w:rsidR="0029030C" w:rsidRPr="000F7982" w:rsidRDefault="0029030C" w:rsidP="0029030C">
      <w:pPr>
        <w:numPr>
          <w:ilvl w:val="0"/>
          <w:numId w:val="1"/>
        </w:numPr>
        <w:rPr>
          <w:rFonts w:asciiTheme="minorHAnsi" w:eastAsia="Times New Roman" w:hAnsiTheme="minorHAnsi"/>
        </w:rPr>
      </w:pPr>
      <w:r w:rsidRPr="000F7982">
        <w:rPr>
          <w:rFonts w:asciiTheme="minorHAnsi" w:eastAsia="Times New Roman" w:hAnsiTheme="minorHAnsi"/>
        </w:rPr>
        <w:t>Hva kunne vært gjort annerledes hos dere for å flytte mer av kvalitetsarbeidet fra individ- til systemperspektiv?</w:t>
      </w:r>
    </w:p>
    <w:p w14:paraId="5A6CC96D" w14:textId="77777777" w:rsidR="0029030C" w:rsidRPr="000F7982" w:rsidRDefault="0029030C" w:rsidP="0029030C">
      <w:pPr>
        <w:pStyle w:val="Listeavsnitt"/>
        <w:rPr>
          <w:rFonts w:asciiTheme="minorHAnsi" w:hAnsiTheme="minorHAnsi"/>
        </w:rPr>
      </w:pPr>
      <w:r w:rsidRPr="000F7982">
        <w:rPr>
          <w:rFonts w:asciiTheme="minorHAnsi" w:hAnsiTheme="minorHAnsi"/>
        </w:rPr>
        <w:t> </w:t>
      </w:r>
    </w:p>
    <w:p w14:paraId="14B66DDD" w14:textId="63EB0187" w:rsidR="0029030C" w:rsidRPr="002C7434" w:rsidRDefault="0029030C" w:rsidP="002C7434">
      <w:pPr>
        <w:pStyle w:val="Overskrift3"/>
      </w:pPr>
      <w:r w:rsidRPr="000F7982">
        <w:t>Materiell</w:t>
      </w:r>
    </w:p>
    <w:p w14:paraId="35A185D0" w14:textId="77777777" w:rsidR="0029030C" w:rsidRPr="00162256" w:rsidRDefault="0029030C" w:rsidP="00162256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hyperlink r:id="rId8" w:history="1">
        <w:r w:rsidRPr="00162256">
          <w:rPr>
            <w:rStyle w:val="Hyperkobling"/>
            <w:rFonts w:asciiTheme="minorHAnsi" w:hAnsiTheme="minorHAnsi"/>
          </w:rPr>
          <w:t>https://www.helsetilsynet.no/tilsyn/varsel-om-alvorlige-hendelser/hvordan-kan-vi-laere-alvorlige-hendelser-helse-omsorgstjenestene/</w:t>
        </w:r>
      </w:hyperlink>
    </w:p>
    <w:p w14:paraId="10973DD4" w14:textId="50CF6428" w:rsidR="0029030C" w:rsidRPr="000F7982" w:rsidRDefault="0029030C" w:rsidP="00162256">
      <w:pPr>
        <w:ind w:firstLine="40"/>
        <w:rPr>
          <w:rFonts w:asciiTheme="minorHAnsi" w:hAnsiTheme="minorHAnsi"/>
        </w:rPr>
      </w:pPr>
    </w:p>
    <w:p w14:paraId="152BA983" w14:textId="77777777" w:rsidR="0029030C" w:rsidRPr="00162256" w:rsidRDefault="0029030C" w:rsidP="00162256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hyperlink r:id="rId9" w:history="1">
        <w:r w:rsidRPr="00162256">
          <w:rPr>
            <w:rStyle w:val="Hyperkobling"/>
            <w:rFonts w:asciiTheme="minorHAnsi" w:hAnsiTheme="minorHAnsi"/>
          </w:rPr>
          <w:t>Guide for ivaretakelse av pasienter, brukere, pårørende og medarbeidere ved uønskede hendelser - Helsedirektoratet</w:t>
        </w:r>
      </w:hyperlink>
    </w:p>
    <w:p w14:paraId="31A40AE1" w14:textId="77777777" w:rsidR="00BE6B3C" w:rsidRDefault="00BE6B3C">
      <w:pPr>
        <w:rPr>
          <w:rFonts w:asciiTheme="minorHAnsi" w:hAnsiTheme="minorHAnsi"/>
        </w:rPr>
      </w:pPr>
    </w:p>
    <w:p w14:paraId="75519E88" w14:textId="77777777" w:rsidR="00B560E4" w:rsidRPr="00631B86" w:rsidRDefault="00B560E4" w:rsidP="00B560E4">
      <w:pPr>
        <w:pStyle w:val="Overskrift3"/>
        <w:rPr>
          <w:rFonts w:asciiTheme="minorHAnsi" w:hAnsiTheme="minorHAnsi"/>
        </w:rPr>
      </w:pPr>
      <w:r w:rsidRPr="00631B86">
        <w:rPr>
          <w:rFonts w:asciiTheme="minorHAnsi" w:hAnsiTheme="minorHAnsi"/>
        </w:rPr>
        <w:t xml:space="preserve">Kontaktinformasjon </w:t>
      </w:r>
    </w:p>
    <w:p w14:paraId="73201D7B" w14:textId="77777777" w:rsidR="002C7434" w:rsidRDefault="00295925">
      <w:pPr>
        <w:rPr>
          <w:rFonts w:asciiTheme="minorHAnsi" w:hAnsiTheme="minorHAnsi"/>
          <w:lang w:val="nn-NO"/>
        </w:rPr>
      </w:pPr>
      <w:r w:rsidRPr="008963B9">
        <w:rPr>
          <w:rFonts w:asciiTheme="minorHAnsi" w:hAnsiTheme="minorHAnsi"/>
          <w:lang w:val="nn-NO"/>
        </w:rPr>
        <w:t xml:space="preserve">Ida </w:t>
      </w:r>
      <w:r w:rsidR="008963B9" w:rsidRPr="008963B9">
        <w:rPr>
          <w:rFonts w:asciiTheme="minorHAnsi" w:hAnsiTheme="minorHAnsi"/>
          <w:lang w:val="nn-NO"/>
        </w:rPr>
        <w:t>Mentzoni</w:t>
      </w:r>
    </w:p>
    <w:p w14:paraId="7DFB8268" w14:textId="38E44A15" w:rsidR="002C7434" w:rsidRDefault="002C7434">
      <w:pPr>
        <w:rPr>
          <w:rFonts w:asciiTheme="minorHAnsi" w:hAnsiTheme="minorHAnsi"/>
        </w:rPr>
      </w:pPr>
      <w:r w:rsidRPr="002C7434">
        <w:rPr>
          <w:rFonts w:asciiTheme="minorHAnsi" w:hAnsiTheme="minorHAnsi"/>
        </w:rPr>
        <w:t>Seniorrådgiver</w:t>
      </w:r>
      <w:r>
        <w:rPr>
          <w:rFonts w:asciiTheme="minorHAnsi" w:hAnsiTheme="minorHAnsi"/>
        </w:rPr>
        <w:t xml:space="preserve">, </w:t>
      </w:r>
      <w:r w:rsidRPr="002C7434">
        <w:rPr>
          <w:rFonts w:asciiTheme="minorHAnsi" w:hAnsiTheme="minorHAnsi"/>
        </w:rPr>
        <w:t>Statens helsetilsyn</w:t>
      </w:r>
    </w:p>
    <w:p w14:paraId="16B7E504" w14:textId="34C6C711" w:rsidR="00F01D61" w:rsidRPr="000E773C" w:rsidRDefault="008963B9">
      <w:pPr>
        <w:rPr>
          <w:rFonts w:asciiTheme="minorHAnsi" w:hAnsiTheme="minorHAnsi"/>
          <w:lang w:val="da-DK"/>
        </w:rPr>
      </w:pPr>
      <w:hyperlink r:id="rId10" w:history="1">
        <w:r w:rsidRPr="000E773C">
          <w:rPr>
            <w:rStyle w:val="Hyperkobling"/>
            <w:rFonts w:asciiTheme="minorHAnsi" w:hAnsiTheme="minorHAnsi"/>
            <w:lang w:val="da-DK"/>
          </w:rPr>
          <w:t>idm@helsetilsynet.no</w:t>
        </w:r>
      </w:hyperlink>
    </w:p>
    <w:p w14:paraId="63C3ACBE" w14:textId="77777777" w:rsidR="002C7434" w:rsidRPr="000E773C" w:rsidRDefault="002C7434">
      <w:pPr>
        <w:rPr>
          <w:rFonts w:asciiTheme="minorHAnsi" w:hAnsiTheme="minorHAnsi"/>
          <w:lang w:val="da-DK"/>
        </w:rPr>
      </w:pPr>
    </w:p>
    <w:p w14:paraId="38AECC8A" w14:textId="77777777" w:rsidR="002C7434" w:rsidRPr="000E773C" w:rsidRDefault="008963B9">
      <w:pPr>
        <w:rPr>
          <w:rFonts w:asciiTheme="minorHAnsi" w:hAnsiTheme="minorHAnsi"/>
          <w:lang w:val="da-DK"/>
        </w:rPr>
      </w:pPr>
      <w:r w:rsidRPr="000E773C">
        <w:rPr>
          <w:rFonts w:asciiTheme="minorHAnsi" w:hAnsiTheme="minorHAnsi"/>
          <w:lang w:val="da-DK"/>
        </w:rPr>
        <w:t>Gunhild Furuhaug</w:t>
      </w:r>
    </w:p>
    <w:p w14:paraId="4D2B8703" w14:textId="46D225E7" w:rsidR="002C7434" w:rsidRPr="000E773C" w:rsidRDefault="002C7434" w:rsidP="002C7434">
      <w:pPr>
        <w:rPr>
          <w:rFonts w:asciiTheme="minorHAnsi" w:hAnsiTheme="minorHAnsi"/>
          <w:lang w:val="da-DK"/>
        </w:rPr>
      </w:pPr>
      <w:r w:rsidRPr="000E773C">
        <w:rPr>
          <w:rFonts w:asciiTheme="minorHAnsi" w:hAnsiTheme="minorHAnsi"/>
          <w:lang w:val="da-DK"/>
        </w:rPr>
        <w:t>Seniorrådgiver, Statens helsetilsyn</w:t>
      </w:r>
    </w:p>
    <w:p w14:paraId="29BD0FA0" w14:textId="4C1D20ED" w:rsidR="00295925" w:rsidRPr="000E773C" w:rsidRDefault="008963B9">
      <w:pPr>
        <w:rPr>
          <w:rFonts w:asciiTheme="minorHAnsi" w:hAnsiTheme="minorHAnsi"/>
          <w:lang w:val="da-DK"/>
        </w:rPr>
      </w:pPr>
      <w:hyperlink r:id="rId11" w:history="1">
        <w:r w:rsidRPr="000E773C">
          <w:rPr>
            <w:rStyle w:val="Hyperkobling"/>
            <w:rFonts w:asciiTheme="minorHAnsi" w:hAnsiTheme="minorHAnsi"/>
            <w:lang w:val="da-DK"/>
          </w:rPr>
          <w:t>guf@helsetilsynet.no</w:t>
        </w:r>
      </w:hyperlink>
    </w:p>
    <w:p w14:paraId="65B658E3" w14:textId="77777777" w:rsidR="00295925" w:rsidRPr="000E773C" w:rsidRDefault="00295925">
      <w:pPr>
        <w:rPr>
          <w:rFonts w:asciiTheme="minorHAnsi" w:hAnsiTheme="minorHAnsi"/>
          <w:lang w:val="da-DK"/>
        </w:rPr>
      </w:pPr>
    </w:p>
    <w:sectPr w:rsidR="00295925" w:rsidRPr="000E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6A2"/>
    <w:multiLevelType w:val="multilevel"/>
    <w:tmpl w:val="49C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2653AA"/>
    <w:multiLevelType w:val="hybridMultilevel"/>
    <w:tmpl w:val="B6322E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4151">
    <w:abstractNumId w:val="0"/>
  </w:num>
  <w:num w:numId="2" w16cid:durableId="20669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1"/>
    <w:rsid w:val="000E773C"/>
    <w:rsid w:val="000F7982"/>
    <w:rsid w:val="00162256"/>
    <w:rsid w:val="002422F1"/>
    <w:rsid w:val="0029030C"/>
    <w:rsid w:val="00295925"/>
    <w:rsid w:val="002C7434"/>
    <w:rsid w:val="0034702E"/>
    <w:rsid w:val="003959F4"/>
    <w:rsid w:val="00416CC1"/>
    <w:rsid w:val="00733729"/>
    <w:rsid w:val="007A6DB2"/>
    <w:rsid w:val="008963B9"/>
    <w:rsid w:val="00B560E4"/>
    <w:rsid w:val="00BE6B3C"/>
    <w:rsid w:val="00C638F9"/>
    <w:rsid w:val="00D47B40"/>
    <w:rsid w:val="00E57BDB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90EE"/>
  <w15:chartTrackingRefBased/>
  <w15:docId w15:val="{E966E2CA-2C02-4476-8599-CC67941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0C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6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6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6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6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6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6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6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6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6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6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6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6C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6C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6C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6C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6C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6C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6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6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6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6C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6C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6C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6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6C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6CC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9030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0F79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29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tilsynet.no/tilsyn/varsel-om-alvorlige-hendelser/hvordan-kan-vi-laere-alvorlige-hendelser-helse-omsorgstjenesten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f@helsetilsynet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idm@helsetilsynet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lsedirektoratet.no/rapporter/ivaretakelse-etter-uonskede-hendels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F47E506604C96E37165A91CDC68" ma:contentTypeVersion="13" ma:contentTypeDescription="Opprett et nytt dokument." ma:contentTypeScope="" ma:versionID="efdc801a9bf08278f8d631cece6889e4">
  <xsd:schema xmlns:xsd="http://www.w3.org/2001/XMLSchema" xmlns:xs="http://www.w3.org/2001/XMLSchema" xmlns:p="http://schemas.microsoft.com/office/2006/metadata/properties" xmlns:ns2="014d53e7-c425-4c2f-9ad8-e664911af9e0" xmlns:ns3="a7af965f-5903-436e-b7c2-015650f4e955" targetNamespace="http://schemas.microsoft.com/office/2006/metadata/properties" ma:root="true" ma:fieldsID="1ffc56d1a6a42b31a30c5d7f881bfc85" ns2:_="" ns3:_="">
    <xsd:import namespace="014d53e7-c425-4c2f-9ad8-e664911af9e0"/>
    <xsd:import namespace="a7af965f-5903-436e-b7c2-015650f4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53e7-c425-4c2f-9ad8-e664911a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965f-5903-436e-b7c2-015650f4e9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58aa99-fb4f-4731-84a8-379efb321e16}" ma:internalName="TaxCatchAll" ma:showField="CatchAllData" ma:web="a7af965f-5903-436e-b7c2-015650f4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f965f-5903-436e-b7c2-015650f4e955" xsi:nil="true"/>
    <lcf76f155ced4ddcb4097134ff3c332f xmlns="014d53e7-c425-4c2f-9ad8-e664911af9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8BB38D-7080-497E-980A-C47EBB2DB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91BEB-12A0-4D54-B9B5-FED5167E5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d53e7-c425-4c2f-9ad8-e664911af9e0"/>
    <ds:schemaRef ds:uri="a7af965f-5903-436e-b7c2-015650f4e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8B2B1-6CCF-4FF1-B2EE-445EB7A68F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7af965f-5903-436e-b7c2-015650f4e955"/>
    <ds:schemaRef ds:uri="014d53e7-c425-4c2f-9ad8-e664911af9e0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Anne-Berit Schelbred</dc:creator>
  <cp:keywords/>
  <dc:description/>
  <cp:lastModifiedBy>Kristine L W Longva</cp:lastModifiedBy>
  <cp:revision>2</cp:revision>
  <dcterms:created xsi:type="dcterms:W3CDTF">2025-12-02T13:00:00Z</dcterms:created>
  <dcterms:modified xsi:type="dcterms:W3CDTF">2025-12-02T13:00:00Z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0x0101008FD05F47E506604C96E37165A91CDC68</vt:lpwstr>
  </property>
  <property fmtid="{D5CDD505-2E9C-101B-9397-08002B2CF9AE}" pid="3" name="MediaServiceImageTags">
    <vt:lpwstr/>
  </property>
</Properties>
</file>